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CA6" w14:textId="1EF8D19B" w:rsidR="00D22AB1" w:rsidRDefault="00D22AB1" w:rsidP="00D22AB1">
      <w:pPr>
        <w:pStyle w:val="Vc"/>
        <w:spacing w:before="240" w:after="0" w:line="240" w:lineRule="exact"/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VÝROČNÍ ZPRÁVA za rok </w:t>
      </w:r>
      <w:r w:rsidR="00FA0E57">
        <w:rPr>
          <w:rFonts w:asciiTheme="majorHAnsi" w:hAnsiTheme="majorHAnsi"/>
          <w:szCs w:val="22"/>
        </w:rPr>
        <w:t>202</w:t>
      </w:r>
      <w:r w:rsidR="00A60903">
        <w:rPr>
          <w:rFonts w:asciiTheme="majorHAnsi" w:hAnsiTheme="majorHAnsi"/>
          <w:szCs w:val="22"/>
        </w:rPr>
        <w:t>2</w:t>
      </w:r>
    </w:p>
    <w:p w14:paraId="6E8A24A6" w14:textId="77777777" w:rsidR="00D22AB1" w:rsidRPr="00C72BAD" w:rsidRDefault="00D22AB1" w:rsidP="00D22AB1">
      <w:pPr>
        <w:spacing w:before="20" w:after="0" w:line="240" w:lineRule="exact"/>
        <w:jc w:val="center"/>
        <w:rPr>
          <w:rFonts w:asciiTheme="majorHAnsi" w:hAnsiTheme="majorHAnsi"/>
          <w:b/>
        </w:rPr>
      </w:pPr>
      <w:r w:rsidRPr="00C72BAD">
        <w:rPr>
          <w:rFonts w:asciiTheme="majorHAnsi" w:hAnsiTheme="majorHAnsi"/>
          <w:b/>
        </w:rPr>
        <w:t xml:space="preserve">o činnosti </w:t>
      </w:r>
      <w:r>
        <w:rPr>
          <w:rFonts w:asciiTheme="majorHAnsi" w:hAnsiTheme="majorHAnsi"/>
          <w:b/>
        </w:rPr>
        <w:t xml:space="preserve">organizace Sociální služby města </w:t>
      </w:r>
      <w:r w:rsidRPr="00C72BAD">
        <w:rPr>
          <w:rFonts w:asciiTheme="majorHAnsi" w:hAnsiTheme="majorHAnsi"/>
          <w:b/>
        </w:rPr>
        <w:t>Havlíčk</w:t>
      </w:r>
      <w:r w:rsidR="00F25ABB">
        <w:rPr>
          <w:rFonts w:asciiTheme="majorHAnsi" w:hAnsiTheme="majorHAnsi"/>
          <w:b/>
        </w:rPr>
        <w:t>ova</w:t>
      </w:r>
      <w:r w:rsidRPr="00C72BAD">
        <w:rPr>
          <w:rFonts w:asciiTheme="majorHAnsi" w:hAnsiTheme="majorHAnsi"/>
          <w:b/>
        </w:rPr>
        <w:t xml:space="preserve"> Brod</w:t>
      </w:r>
      <w:r w:rsidR="00F25ABB">
        <w:rPr>
          <w:rFonts w:asciiTheme="majorHAnsi" w:hAnsiTheme="majorHAnsi"/>
          <w:b/>
        </w:rPr>
        <w:t>u</w:t>
      </w:r>
      <w:r w:rsidRPr="00C72BAD">
        <w:rPr>
          <w:rFonts w:asciiTheme="majorHAnsi" w:hAnsiTheme="majorHAnsi"/>
          <w:b/>
        </w:rPr>
        <w:t xml:space="preserve"> v oblasti poskytování informací</w:t>
      </w:r>
    </w:p>
    <w:p w14:paraId="44ACE4EC" w14:textId="77777777" w:rsidR="00D22AB1" w:rsidRPr="00C72BAD" w:rsidRDefault="00D22AB1" w:rsidP="00D22AB1">
      <w:pPr>
        <w:spacing w:before="20" w:after="0" w:line="240" w:lineRule="exact"/>
        <w:jc w:val="center"/>
        <w:rPr>
          <w:rFonts w:asciiTheme="majorHAnsi" w:hAnsiTheme="majorHAnsi"/>
        </w:rPr>
      </w:pPr>
      <w:r w:rsidRPr="00C72BAD">
        <w:rPr>
          <w:rFonts w:asciiTheme="majorHAnsi" w:hAnsiTheme="majorHAnsi"/>
        </w:rPr>
        <w:t>podle zákona č. 106/1999 Sb., o svobodném přístupu k informacím</w:t>
      </w:r>
    </w:p>
    <w:p w14:paraId="37D70BE0" w14:textId="77777777" w:rsidR="00D22AB1" w:rsidRPr="00C72BAD" w:rsidRDefault="00D22AB1" w:rsidP="00D22AB1">
      <w:pPr>
        <w:spacing w:after="0"/>
        <w:jc w:val="left"/>
        <w:rPr>
          <w:rFonts w:asciiTheme="majorHAnsi" w:hAnsiTheme="majorHAnsi"/>
          <w:szCs w:val="22"/>
        </w:rPr>
      </w:pPr>
    </w:p>
    <w:p w14:paraId="4FEF578E" w14:textId="77777777" w:rsidR="00D22AB1" w:rsidRDefault="00D22AB1" w:rsidP="00D22AB1">
      <w:pPr>
        <w:spacing w:before="60" w:after="0" w:line="240" w:lineRule="exact"/>
        <w:ind w:left="0"/>
        <w:rPr>
          <w:rFonts w:asciiTheme="majorHAnsi" w:hAnsiTheme="majorHAnsi"/>
          <w:color w:val="FF0000"/>
          <w:szCs w:val="22"/>
        </w:rPr>
      </w:pPr>
      <w:r>
        <w:rPr>
          <w:rFonts w:asciiTheme="majorHAnsi" w:hAnsiTheme="majorHAnsi"/>
          <w:szCs w:val="22"/>
        </w:rPr>
        <w:t xml:space="preserve">Podle § 18 zákona č. 106/1999 Sb., o svobodném přístupu k informacím je povinnému subjektu uloženo do 1. března zveřejnění výroční zprávy o činnosti v oblasti poskytování informací za předcházející kalendářní rok.   </w:t>
      </w:r>
    </w:p>
    <w:p w14:paraId="2BFED1DB" w14:textId="77777777" w:rsidR="00D22AB1" w:rsidRDefault="00D22AB1" w:rsidP="00D22AB1">
      <w:pPr>
        <w:spacing w:before="60" w:after="0" w:line="240" w:lineRule="exact"/>
        <w:ind w:left="0"/>
        <w:rPr>
          <w:rFonts w:asciiTheme="majorHAnsi" w:hAnsiTheme="majorHAnsi"/>
          <w:szCs w:val="22"/>
        </w:rPr>
      </w:pPr>
      <w:r w:rsidRPr="00C8708F">
        <w:rPr>
          <w:rFonts w:asciiTheme="majorHAnsi" w:hAnsiTheme="majorHAnsi"/>
          <w:szCs w:val="22"/>
        </w:rPr>
        <w:t>V</w:t>
      </w:r>
      <w:r>
        <w:rPr>
          <w:rFonts w:asciiTheme="majorHAnsi" w:hAnsiTheme="majorHAnsi"/>
          <w:szCs w:val="22"/>
        </w:rPr>
        <w:t> </w:t>
      </w:r>
      <w:r w:rsidRPr="00C8708F">
        <w:rPr>
          <w:rFonts w:asciiTheme="majorHAnsi" w:hAnsiTheme="majorHAnsi"/>
          <w:szCs w:val="22"/>
        </w:rPr>
        <w:t>čís</w:t>
      </w:r>
      <w:r>
        <w:rPr>
          <w:rFonts w:asciiTheme="majorHAnsi" w:hAnsiTheme="majorHAnsi"/>
          <w:szCs w:val="22"/>
        </w:rPr>
        <w:t>e</w:t>
      </w:r>
      <w:r w:rsidRPr="00C8708F">
        <w:rPr>
          <w:rFonts w:asciiTheme="majorHAnsi" w:hAnsiTheme="majorHAnsi"/>
          <w:szCs w:val="22"/>
        </w:rPr>
        <w:t>lném</w:t>
      </w:r>
      <w:r>
        <w:rPr>
          <w:rFonts w:asciiTheme="majorHAnsi" w:hAnsiTheme="majorHAnsi"/>
          <w:szCs w:val="22"/>
        </w:rPr>
        <w:t xml:space="preserve"> souhrnu </w:t>
      </w:r>
      <w:r w:rsidRPr="00E8269F">
        <w:rPr>
          <w:rFonts w:asciiTheme="majorHAnsi" w:hAnsiTheme="majorHAnsi"/>
          <w:szCs w:val="22"/>
          <w:u w:val="single"/>
        </w:rPr>
        <w:t>nejsou uvedeny informace</w:t>
      </w:r>
      <w:r>
        <w:rPr>
          <w:rFonts w:asciiTheme="majorHAnsi" w:hAnsiTheme="majorHAnsi"/>
          <w:szCs w:val="22"/>
        </w:rPr>
        <w:t>, které nesplňují definici podle zákona č. 106/1999 Sb., mezi které patří:</w:t>
      </w:r>
    </w:p>
    <w:p w14:paraId="69C58E48" w14:textId="77777777" w:rsidR="00D22AB1" w:rsidRDefault="00D22AB1" w:rsidP="00D22AB1">
      <w:pPr>
        <w:pStyle w:val="Odstavecseseznamem"/>
        <w:numPr>
          <w:ilvl w:val="0"/>
          <w:numId w:val="4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Informace vyřizované ústně nebo telefonicky pracovníky organizace v rámci běžné agendy</w:t>
      </w:r>
    </w:p>
    <w:p w14:paraId="5AF0442F" w14:textId="77777777"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Informace poskytované členům zastupitelstva města podle zákona o obcích</w:t>
      </w:r>
    </w:p>
    <w:p w14:paraId="4E74ABB8" w14:textId="77777777"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Neformální dotazy z emailových schránek</w:t>
      </w:r>
    </w:p>
    <w:p w14:paraId="6CEC9A37" w14:textId="77777777"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Poskytování informačních materiálů </w:t>
      </w:r>
    </w:p>
    <w:p w14:paraId="4BE53128" w14:textId="77777777" w:rsidR="00D22AB1" w:rsidRPr="00C8708F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Dotazy novinářů dle aktuální problematiky</w:t>
      </w:r>
    </w:p>
    <w:p w14:paraId="329BAB11" w14:textId="77777777" w:rsidR="00D22AB1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Počet podaných žádostí o informace a počet vydaných rozhodnutí o odmítnutí žádosti</w:t>
      </w:r>
    </w:p>
    <w:p w14:paraId="18FE755C" w14:textId="41176B49"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Počet podaných žádosti v roce 202</w:t>
      </w:r>
      <w:r w:rsidR="00A60903">
        <w:rPr>
          <w:rFonts w:asciiTheme="majorHAnsi" w:hAnsiTheme="majorHAnsi"/>
          <w:szCs w:val="22"/>
        </w:rPr>
        <w:t>2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FA0E57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</w:p>
    <w:p w14:paraId="74E8F727" w14:textId="77777777"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F25ABB">
        <w:rPr>
          <w:rFonts w:asciiTheme="majorHAnsi" w:hAnsiTheme="majorHAnsi"/>
          <w:szCs w:val="22"/>
        </w:rPr>
        <w:t>Počet rozhodnutí o odmítnutí žádosti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</w:p>
    <w:p w14:paraId="285E7DDE" w14:textId="77777777" w:rsidR="00D22AB1" w:rsidRPr="00F25ABB" w:rsidRDefault="00D22AB1" w:rsidP="00D22AB1">
      <w:pPr>
        <w:pStyle w:val="Odstavecseseznamem"/>
        <w:spacing w:before="60" w:after="0" w:line="240" w:lineRule="exact"/>
        <w:ind w:left="1004" w:firstLine="412"/>
        <w:rPr>
          <w:rFonts w:asciiTheme="majorHAnsi" w:hAnsiTheme="majorHAnsi"/>
          <w:i/>
          <w:szCs w:val="22"/>
        </w:rPr>
      </w:pPr>
      <w:r w:rsidRPr="00F25ABB">
        <w:rPr>
          <w:rFonts w:asciiTheme="majorHAnsi" w:hAnsiTheme="majorHAnsi"/>
          <w:i/>
          <w:szCs w:val="22"/>
        </w:rPr>
        <w:t>z toho v částečném rozsahu</w:t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="00F25ABB" w:rsidRPr="00F25ABB">
        <w:rPr>
          <w:rFonts w:asciiTheme="majorHAnsi" w:hAnsiTheme="majorHAnsi"/>
          <w:szCs w:val="22"/>
        </w:rPr>
        <w:t>0</w:t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</w:p>
    <w:p w14:paraId="4C0F7A4D" w14:textId="77777777" w:rsidR="00D22AB1" w:rsidRPr="00F25ABB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F25ABB">
        <w:rPr>
          <w:rFonts w:asciiTheme="majorHAnsi" w:hAnsiTheme="majorHAnsi"/>
          <w:b/>
          <w:szCs w:val="22"/>
        </w:rPr>
        <w:t>Počet podaných odvolání proti rozhodnutí</w:t>
      </w:r>
      <w:r w:rsidRPr="00F25ABB">
        <w:rPr>
          <w:rFonts w:asciiTheme="majorHAnsi" w:hAnsiTheme="majorHAnsi"/>
          <w:b/>
          <w:szCs w:val="22"/>
        </w:rPr>
        <w:tab/>
      </w:r>
      <w:r w:rsidRPr="00F25ABB">
        <w:rPr>
          <w:rFonts w:asciiTheme="majorHAnsi" w:hAnsiTheme="majorHAnsi"/>
          <w:b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b/>
          <w:szCs w:val="22"/>
        </w:rPr>
        <w:tab/>
      </w:r>
    </w:p>
    <w:p w14:paraId="08D3AED9" w14:textId="77777777" w:rsidR="00D22AB1" w:rsidRDefault="00D22AB1" w:rsidP="00D22AB1">
      <w:pPr>
        <w:pStyle w:val="Odstavecseseznamem"/>
        <w:numPr>
          <w:ilvl w:val="0"/>
          <w:numId w:val="1"/>
        </w:numPr>
        <w:spacing w:before="24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 xml:space="preserve">Opis podstatných částí každého rozsudku soudu ve věci přezkoumání zákonnosti rozhodnutí povinného subjektu o odmítnutí žádosti o poskytnutí informace </w:t>
      </w:r>
      <w:r>
        <w:rPr>
          <w:rFonts w:asciiTheme="majorHAnsi" w:hAnsiTheme="majorHAnsi"/>
          <w:b/>
          <w:szCs w:val="22"/>
        </w:rPr>
        <w:t xml:space="preserve">a </w:t>
      </w:r>
      <w:r w:rsidRPr="00692059">
        <w:rPr>
          <w:rFonts w:asciiTheme="majorHAnsi" w:hAnsiTheme="majorHAnsi"/>
          <w:b/>
          <w:szCs w:val="22"/>
        </w:rPr>
        <w:t>přehled všech výdajů, které povinný subjekt vynaložil v souvislosti se soudními řízeními o právech a povinnostech podle tohoto zákona, a to včetně nákladů na vlastní zaměstnance a nákladů na právní zastoupení</w:t>
      </w:r>
    </w:p>
    <w:p w14:paraId="3BE76A43" w14:textId="327F3E3A" w:rsidR="00D22AB1" w:rsidRDefault="00D22AB1" w:rsidP="00D22AB1">
      <w:pPr>
        <w:pStyle w:val="Odstavecseseznamem"/>
        <w:numPr>
          <w:ilvl w:val="0"/>
          <w:numId w:val="3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92059">
        <w:rPr>
          <w:rFonts w:asciiTheme="majorHAnsi" w:hAnsiTheme="majorHAnsi"/>
          <w:szCs w:val="22"/>
        </w:rPr>
        <w:t xml:space="preserve">Žádný rozsudek </w:t>
      </w:r>
      <w:r>
        <w:rPr>
          <w:rFonts w:asciiTheme="majorHAnsi" w:hAnsiTheme="majorHAnsi"/>
          <w:szCs w:val="22"/>
        </w:rPr>
        <w:t xml:space="preserve">ve věci přezkoumání zákonnosti rozhodnutí organizace o odmítnutí žádosti o poskytnutí informace </w:t>
      </w:r>
      <w:r w:rsidRPr="00C97917">
        <w:rPr>
          <w:rFonts w:asciiTheme="majorHAnsi" w:hAnsiTheme="majorHAnsi"/>
          <w:szCs w:val="22"/>
          <w:u w:val="single"/>
        </w:rPr>
        <w:t>nebyl v roce 202</w:t>
      </w:r>
      <w:r w:rsidR="00A60903">
        <w:rPr>
          <w:rFonts w:asciiTheme="majorHAnsi" w:hAnsiTheme="majorHAnsi"/>
          <w:szCs w:val="22"/>
          <w:u w:val="single"/>
        </w:rPr>
        <w:t>2</w:t>
      </w:r>
      <w:r w:rsidRPr="00C97917">
        <w:rPr>
          <w:rFonts w:asciiTheme="majorHAnsi" w:hAnsiTheme="majorHAnsi"/>
          <w:szCs w:val="22"/>
          <w:u w:val="single"/>
        </w:rPr>
        <w:t xml:space="preserve"> vydán</w:t>
      </w:r>
    </w:p>
    <w:p w14:paraId="37E4655B" w14:textId="7D466B26" w:rsidR="00D22AB1" w:rsidRDefault="00D22AB1" w:rsidP="00D22AB1">
      <w:pPr>
        <w:pStyle w:val="Odstavecseseznamem"/>
        <w:numPr>
          <w:ilvl w:val="0"/>
          <w:numId w:val="3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Přehled výdajů v souvislosti se soudními řízeními v roce 202</w:t>
      </w:r>
      <w:r w:rsidR="00A60903">
        <w:rPr>
          <w:rFonts w:asciiTheme="majorHAnsi" w:hAnsiTheme="majorHAnsi"/>
          <w:szCs w:val="22"/>
        </w:rPr>
        <w:t>2</w:t>
      </w:r>
      <w:r>
        <w:rPr>
          <w:rFonts w:asciiTheme="majorHAnsi" w:hAnsiTheme="majorHAnsi"/>
          <w:szCs w:val="22"/>
        </w:rPr>
        <w:t xml:space="preserve"> – žádné výdaje</w:t>
      </w:r>
    </w:p>
    <w:p w14:paraId="501125CE" w14:textId="77777777" w:rsidR="00D22AB1" w:rsidRDefault="00D22AB1" w:rsidP="00D22AB1">
      <w:pPr>
        <w:pStyle w:val="Odstavecseseznamem"/>
        <w:numPr>
          <w:ilvl w:val="0"/>
          <w:numId w:val="1"/>
        </w:numPr>
        <w:spacing w:before="24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Výčet poskytnutých výhradních licencí, včetně odůvodnění nezbytnosti poskytnutí výhradní licence</w:t>
      </w:r>
    </w:p>
    <w:p w14:paraId="3CE43032" w14:textId="65AC6A20" w:rsidR="00D22AB1" w:rsidRPr="00692059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92059">
        <w:rPr>
          <w:rFonts w:asciiTheme="majorHAnsi" w:hAnsiTheme="majorHAnsi"/>
          <w:szCs w:val="22"/>
        </w:rPr>
        <w:t>Výhradní licence</w:t>
      </w:r>
      <w:r>
        <w:rPr>
          <w:rFonts w:asciiTheme="majorHAnsi" w:hAnsiTheme="majorHAnsi"/>
          <w:szCs w:val="22"/>
        </w:rPr>
        <w:t xml:space="preserve"> v roce 202</w:t>
      </w:r>
      <w:r w:rsidR="00A60903">
        <w:rPr>
          <w:rFonts w:asciiTheme="majorHAnsi" w:hAnsiTheme="majorHAnsi"/>
          <w:szCs w:val="22"/>
        </w:rPr>
        <w:t>2</w:t>
      </w:r>
      <w:r>
        <w:rPr>
          <w:rFonts w:asciiTheme="majorHAnsi" w:hAnsiTheme="majorHAnsi"/>
          <w:szCs w:val="22"/>
        </w:rPr>
        <w:t xml:space="preserve"> nebyly poskytnuty</w:t>
      </w:r>
    </w:p>
    <w:p w14:paraId="1919B845" w14:textId="77777777" w:rsidR="00D22AB1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Počet stížností podaných podle § 16a Infozákona, důvody jejich podání a stručný popis způsobu jejich vyřízení</w:t>
      </w:r>
    </w:p>
    <w:p w14:paraId="0ABEFB32" w14:textId="77777777"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b/>
          <w:szCs w:val="22"/>
        </w:rPr>
      </w:pPr>
      <w:r w:rsidRPr="00F25ABB">
        <w:rPr>
          <w:rFonts w:asciiTheme="majorHAnsi" w:hAnsiTheme="majorHAnsi"/>
          <w:szCs w:val="22"/>
        </w:rPr>
        <w:t>Počet stížností podaných podle § 16a Infozákona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</w:p>
    <w:p w14:paraId="5BB7759E" w14:textId="77777777"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Důvody podání stížností:</w:t>
      </w:r>
      <w:r w:rsidR="00F25ABB">
        <w:rPr>
          <w:rFonts w:asciiTheme="majorHAnsi" w:hAnsiTheme="majorHAnsi"/>
          <w:szCs w:val="22"/>
        </w:rPr>
        <w:t xml:space="preserve"> -</w:t>
      </w:r>
    </w:p>
    <w:p w14:paraId="2828210A" w14:textId="77777777" w:rsidR="00D22AB1" w:rsidRPr="00692059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Další informace vztahující se k uplatňování tohoto zákona</w:t>
      </w:r>
    </w:p>
    <w:p w14:paraId="26885307" w14:textId="44A0E6A7"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 roce 202</w:t>
      </w:r>
      <w:r w:rsidR="00A60903">
        <w:rPr>
          <w:rFonts w:asciiTheme="majorHAnsi" w:hAnsiTheme="majorHAnsi"/>
          <w:szCs w:val="22"/>
        </w:rPr>
        <w:t>2</w:t>
      </w:r>
      <w:r>
        <w:rPr>
          <w:rFonts w:asciiTheme="majorHAnsi" w:hAnsiTheme="majorHAnsi"/>
          <w:szCs w:val="22"/>
        </w:rPr>
        <w:t xml:space="preserve"> nebyla požadována úhrada nákladů, spojených s poskytování informací</w:t>
      </w:r>
    </w:p>
    <w:p w14:paraId="56E5F794" w14:textId="77777777" w:rsidR="00D22AB1" w:rsidRPr="00526852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526852">
        <w:rPr>
          <w:rFonts w:asciiTheme="majorHAnsi" w:hAnsiTheme="majorHAnsi"/>
          <w:szCs w:val="22"/>
        </w:rPr>
        <w:t>Obsah informací poskytnutých na žádost je v souladu s § 5 zákona č. 106/1999 Sb., o svobodném přístupu k</w:t>
      </w:r>
      <w:r>
        <w:rPr>
          <w:rFonts w:asciiTheme="majorHAnsi" w:hAnsiTheme="majorHAnsi"/>
          <w:szCs w:val="22"/>
        </w:rPr>
        <w:t> </w:t>
      </w:r>
      <w:r w:rsidRPr="00526852">
        <w:rPr>
          <w:rFonts w:asciiTheme="majorHAnsi" w:hAnsiTheme="majorHAnsi"/>
          <w:szCs w:val="22"/>
        </w:rPr>
        <w:t>info</w:t>
      </w:r>
      <w:r>
        <w:rPr>
          <w:rFonts w:asciiTheme="majorHAnsi" w:hAnsiTheme="majorHAnsi"/>
          <w:szCs w:val="22"/>
        </w:rPr>
        <w:t>rmacím zveřejněn na webových stránkách organizace</w:t>
      </w:r>
    </w:p>
    <w:p w14:paraId="4F57BFE8" w14:textId="77777777"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019A2">
        <w:rPr>
          <w:rFonts w:asciiTheme="majorHAnsi" w:hAnsiTheme="majorHAnsi"/>
          <w:szCs w:val="22"/>
        </w:rPr>
        <w:t xml:space="preserve">Na webových stránkách jsou </w:t>
      </w:r>
      <w:r>
        <w:rPr>
          <w:rFonts w:asciiTheme="majorHAnsi" w:hAnsiTheme="majorHAnsi"/>
          <w:szCs w:val="22"/>
        </w:rPr>
        <w:t xml:space="preserve">dále </w:t>
      </w:r>
      <w:r w:rsidRPr="006019A2">
        <w:rPr>
          <w:rFonts w:asciiTheme="majorHAnsi" w:hAnsiTheme="majorHAnsi"/>
          <w:szCs w:val="22"/>
        </w:rPr>
        <w:t>zveřejňovány aktuální informace</w:t>
      </w:r>
      <w:r>
        <w:rPr>
          <w:rFonts w:asciiTheme="majorHAnsi" w:hAnsiTheme="majorHAnsi"/>
          <w:szCs w:val="22"/>
        </w:rPr>
        <w:t xml:space="preserve"> o činnosti organizace</w:t>
      </w:r>
      <w:r w:rsidRPr="006019A2">
        <w:rPr>
          <w:rFonts w:asciiTheme="majorHAnsi" w:hAnsiTheme="majorHAnsi"/>
          <w:szCs w:val="22"/>
        </w:rPr>
        <w:t xml:space="preserve"> </w:t>
      </w:r>
    </w:p>
    <w:p w14:paraId="746A0AA2" w14:textId="77777777" w:rsidR="00D22AB1" w:rsidRDefault="00D22AB1" w:rsidP="00D22AB1">
      <w:pPr>
        <w:spacing w:before="60" w:after="0" w:line="240" w:lineRule="exact"/>
        <w:rPr>
          <w:rFonts w:asciiTheme="majorHAnsi" w:hAnsiTheme="majorHAnsi"/>
          <w:szCs w:val="22"/>
        </w:rPr>
      </w:pPr>
    </w:p>
    <w:p w14:paraId="2326E383" w14:textId="77777777" w:rsidR="00D22AB1" w:rsidRDefault="00D22AB1" w:rsidP="00D22AB1">
      <w:p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Vypracoval:</w:t>
      </w:r>
      <w:r w:rsidR="004F5467">
        <w:rPr>
          <w:rFonts w:asciiTheme="majorHAnsi" w:hAnsiTheme="majorHAnsi"/>
          <w:szCs w:val="22"/>
        </w:rPr>
        <w:t xml:space="preserve">  Ing. Ivana Julišová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4F5467">
        <w:rPr>
          <w:rFonts w:asciiTheme="majorHAnsi" w:hAnsiTheme="majorHAnsi"/>
          <w:szCs w:val="22"/>
        </w:rPr>
        <w:t xml:space="preserve">           </w:t>
      </w:r>
      <w:r>
        <w:rPr>
          <w:rFonts w:asciiTheme="majorHAnsi" w:hAnsiTheme="majorHAnsi"/>
          <w:szCs w:val="22"/>
        </w:rPr>
        <w:t>Schválil:</w:t>
      </w:r>
      <w:r w:rsidR="004F5467">
        <w:rPr>
          <w:rFonts w:asciiTheme="majorHAnsi" w:hAnsiTheme="majorHAnsi"/>
          <w:szCs w:val="22"/>
        </w:rPr>
        <w:t xml:space="preserve"> Mgr. Magdalena Kufrová</w:t>
      </w:r>
    </w:p>
    <w:p w14:paraId="25F2D968" w14:textId="77777777" w:rsidR="00643E6B" w:rsidRDefault="00643E6B"/>
    <w:sectPr w:rsidR="00643E6B" w:rsidSect="0001036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C9A"/>
    <w:multiLevelType w:val="hybridMultilevel"/>
    <w:tmpl w:val="B6AEAABC"/>
    <w:lvl w:ilvl="0" w:tplc="650ABE0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CC4439E"/>
    <w:multiLevelType w:val="hybridMultilevel"/>
    <w:tmpl w:val="AE84B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13B"/>
    <w:multiLevelType w:val="hybridMultilevel"/>
    <w:tmpl w:val="87CAE8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1F8298F"/>
    <w:multiLevelType w:val="hybridMultilevel"/>
    <w:tmpl w:val="FEEAE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02F7"/>
    <w:multiLevelType w:val="hybridMultilevel"/>
    <w:tmpl w:val="DFBA64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7889317">
    <w:abstractNumId w:val="1"/>
  </w:num>
  <w:num w:numId="2" w16cid:durableId="789083800">
    <w:abstractNumId w:val="2"/>
  </w:num>
  <w:num w:numId="3" w16cid:durableId="1165625893">
    <w:abstractNumId w:val="4"/>
  </w:num>
  <w:num w:numId="4" w16cid:durableId="919673800">
    <w:abstractNumId w:val="3"/>
  </w:num>
  <w:num w:numId="5" w16cid:durableId="10481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B1"/>
    <w:rsid w:val="0001036C"/>
    <w:rsid w:val="002573DC"/>
    <w:rsid w:val="002B573C"/>
    <w:rsid w:val="0035203A"/>
    <w:rsid w:val="003728EB"/>
    <w:rsid w:val="00406FCA"/>
    <w:rsid w:val="0041393D"/>
    <w:rsid w:val="00483F83"/>
    <w:rsid w:val="00490096"/>
    <w:rsid w:val="004F5467"/>
    <w:rsid w:val="00600C18"/>
    <w:rsid w:val="00641EA2"/>
    <w:rsid w:val="00643E6B"/>
    <w:rsid w:val="00786213"/>
    <w:rsid w:val="00861079"/>
    <w:rsid w:val="008C0E01"/>
    <w:rsid w:val="008D4F25"/>
    <w:rsid w:val="00911AFF"/>
    <w:rsid w:val="00930895"/>
    <w:rsid w:val="009F23B5"/>
    <w:rsid w:val="00A60903"/>
    <w:rsid w:val="00A84E1C"/>
    <w:rsid w:val="00B250F1"/>
    <w:rsid w:val="00B325ED"/>
    <w:rsid w:val="00BA45C6"/>
    <w:rsid w:val="00C03DE6"/>
    <w:rsid w:val="00C62085"/>
    <w:rsid w:val="00C75C29"/>
    <w:rsid w:val="00CA0F65"/>
    <w:rsid w:val="00CA7CD9"/>
    <w:rsid w:val="00D22AB1"/>
    <w:rsid w:val="00D83D8A"/>
    <w:rsid w:val="00F25ABB"/>
    <w:rsid w:val="00F272BF"/>
    <w:rsid w:val="00FA0E57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441A"/>
  <w15:docId w15:val="{5DEAD347-E594-43A7-9E89-E4887FA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AB1"/>
    <w:pPr>
      <w:spacing w:after="240" w:line="260" w:lineRule="exact"/>
      <w:ind w:left="68" w:right="28"/>
      <w:jc w:val="both"/>
    </w:pPr>
    <w:rPr>
      <w:rFonts w:ascii="Trebuchet MS" w:eastAsia="Times New Roman" w:hAnsi="Trebuchet MS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D22AB1"/>
    <w:rPr>
      <w:b/>
    </w:rPr>
  </w:style>
  <w:style w:type="paragraph" w:styleId="Odstavecseseznamem">
    <w:name w:val="List Paragraph"/>
    <w:basedOn w:val="Normln"/>
    <w:uiPriority w:val="34"/>
    <w:qFormat/>
    <w:rsid w:val="00D22A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Ivana Julišová</cp:lastModifiedBy>
  <cp:revision>3</cp:revision>
  <dcterms:created xsi:type="dcterms:W3CDTF">2024-04-09T05:43:00Z</dcterms:created>
  <dcterms:modified xsi:type="dcterms:W3CDTF">2024-04-09T05:43:00Z</dcterms:modified>
</cp:coreProperties>
</file>